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62" w:rsidRDefault="00E51362">
      <w:pP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sectPr w:rsidR="00E51362" w:rsidSect="00E51362">
          <w:footerReference w:type="even" r:id="rId8"/>
          <w:footerReference w:type="default" r:id="rId9"/>
          <w:footerReference w:type="first" r:id="rId10"/>
          <w:pgSz w:w="11906" w:h="16838"/>
          <w:pgMar w:top="284" w:right="284" w:bottom="851" w:left="851" w:header="709" w:footer="31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 wp14:anchorId="52D39DF1" wp14:editId="1B5F0856">
            <wp:extent cx="6989618" cy="9940636"/>
            <wp:effectExtent l="0" t="0" r="1905" b="3810"/>
            <wp:docPr id="1" name="Рисунок 1" descr="C:\Users\Пользователь\Desktop\Внеурочка 24-25\программы\бор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неурочка 24-25\программы\борков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93" cy="994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62" w:rsidRDefault="00E51362">
      <w:pP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360B34" w:rsidRPr="00360B34" w:rsidRDefault="00360B34" w:rsidP="00360B34">
      <w:pPr>
        <w:shd w:val="clear" w:color="auto" w:fill="FFFFFF"/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Рабочая программа внеурочной деятельности по курсу «</w:t>
      </w:r>
      <w:r w:rsidRPr="00360B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Мое Оренбуржье</w:t>
      </w: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 разработана в соответствии с требованиями:</w:t>
      </w:r>
    </w:p>
    <w:p w:rsidR="00360B34" w:rsidRPr="00360B34" w:rsidRDefault="00360B34" w:rsidP="00360B34">
      <w:pPr>
        <w:numPr>
          <w:ilvl w:val="0"/>
          <w:numId w:val="1"/>
        </w:numPr>
        <w:shd w:val="clear" w:color="auto" w:fill="FFFFFF"/>
        <w:tabs>
          <w:tab w:val="num" w:pos="-5220"/>
        </w:tabs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360B34" w:rsidRPr="00360B34" w:rsidRDefault="00360B34" w:rsidP="00360B34">
      <w:pPr>
        <w:numPr>
          <w:ilvl w:val="0"/>
          <w:numId w:val="1"/>
        </w:numPr>
        <w:shd w:val="clear" w:color="auto" w:fill="FFFFFF"/>
        <w:tabs>
          <w:tab w:val="num" w:pos="-5220"/>
        </w:tabs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Письма МО и Н РФ от 12.05.2011 № 03-296 «Об организации внеурочной деятельности при введении Федерального образовательного стандарта общего начального образования»;</w:t>
      </w:r>
    </w:p>
    <w:p w:rsidR="00360B34" w:rsidRPr="00360B34" w:rsidRDefault="00360B34" w:rsidP="00360B34">
      <w:pPr>
        <w:numPr>
          <w:ilvl w:val="0"/>
          <w:numId w:val="1"/>
        </w:numPr>
        <w:shd w:val="clear" w:color="auto" w:fill="FFFFFF"/>
        <w:tabs>
          <w:tab w:val="num" w:pos="-5220"/>
        </w:tabs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Приказ МО и Н РФ от 31.12.2015 г. № 176  «О внесении изменений в Федеральный государственный образовательный стандарт начального общего образования»;</w:t>
      </w:r>
    </w:p>
    <w:p w:rsidR="00360B34" w:rsidRPr="00360B34" w:rsidRDefault="00360B34" w:rsidP="00360B34">
      <w:pPr>
        <w:numPr>
          <w:ilvl w:val="0"/>
          <w:numId w:val="1"/>
        </w:numPr>
        <w:shd w:val="clear" w:color="auto" w:fill="FFFFFF"/>
        <w:tabs>
          <w:tab w:val="num" w:pos="-5220"/>
        </w:tabs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Основной образовательной программы начального общего образования МБОУ СОШ имени М.И. Калинина г. Бугуруслана;</w:t>
      </w:r>
    </w:p>
    <w:p w:rsidR="00360B34" w:rsidRPr="00360B34" w:rsidRDefault="00360B34" w:rsidP="00360B34">
      <w:pPr>
        <w:numPr>
          <w:ilvl w:val="0"/>
          <w:numId w:val="1"/>
        </w:numPr>
        <w:shd w:val="clear" w:color="auto" w:fill="FFFFFF"/>
        <w:tabs>
          <w:tab w:val="num" w:pos="-5220"/>
        </w:tabs>
        <w:spacing w:after="0" w:line="360" w:lineRule="auto"/>
        <w:ind w:right="394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sectPr w:rsidR="00360B34" w:rsidRPr="00360B34" w:rsidSect="00E51362">
          <w:pgSz w:w="16838" w:h="11906" w:orient="landscape"/>
          <w:pgMar w:top="851" w:right="284" w:bottom="284" w:left="851" w:header="709" w:footer="318" w:gutter="0"/>
          <w:cols w:space="708"/>
          <w:titlePg/>
          <w:docGrid w:linePitch="360"/>
        </w:sect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Положения о рабочей программе по внеурочной деятельности МБОУ СОШ имени М. И. Калинина г. Бугуруслана.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Цель реализации данной программы: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Цель программы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Воспитание гражданина России, патриота своей малой родины, знающего, любящего свой город, почитающего его традиции, испытывающего гордость за вклад своей малой родины в жизнь огромного государства;  деятельного гражданина, с активной жизненной позицией, желающего принять непосредственное участие в развитии и процветании своего города;  духовно - нравственной личности.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Задачи: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Ознакомление учащихся с историческим прошлым и современной жизнью населения Оренбургской области, родного города Бугуруслана, участием и значением родного края в исторической, политической, экономической и культурной жизни России.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Развивать  познавательные  интересы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интеллектуальные и творческие способности  учащихся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Формировать  способности и готовности к использованию краеведческих знаний в повседневной жизни.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Формировать умение овладевать  начальными формами исследовательской деятельности, включая умения поиска и работы с информацией.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Формировать умение овладевать технологией проектной деятельности, умение  применять данную технологию в самостоятельной работе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Выявлять  одаренных детей, склонных к научно-исследовательской работе, предоставление им возможностей для реализации своих способностей.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• Воспитывать  гражданские качеств личности младшего школьника; его патриотического отношения к России и своему городу;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•Формировать  личностно-ценностное отношение и побуждение деятельной любви к родному месту проживания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• Укреплять родственные и семейные связи  через погружение в историю жизни своей семьи, почитание семейных традиций для укрепления отношений между представителями разных поколений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•Воспитывать  растущего человека в поле родной культуры, в духовную атмосферу того места, с которого начинается его судьба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• Воспитывать  у школьников патриотизм, бережное отношение к природному и духовному наследию родного края.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 Данная программа дает возможность школьникам шире познакомиться с родным краем, глубже понять особенности его природы, истории и культуры, приобщиться к исследовательской деятельности, имеющей общественное значение и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практическую ценность, принять участие в созидательной деятельности, развивать свои творческие способности.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1. Результаты освоения курса внеурочной деятельности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научится: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планировать свои действия в соответствии с поставленной целью и условиями ее реализации; выполнять учебные действия в материализованной, речевой и мыслительной форме; проявлять инициативу действия в учебном сотрудничестве;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 использовать внешнюю и внутреннюю речь для целеполагания, планирования и регуляции своей деятельности.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получит возможность: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уметь анализировать и синтезировать необходимую информацию; в сотрудничестве с учителем ставить новые учебные задачи, цели;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 вносить необходимые изменения в исполнение, как по ходу его реализации, так и в конце действия.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научится: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узнавать символику города;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описывать достопримечательности г. Бугуруслана;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использовать различные справочные издания (словари, энциклопедии т. д.) и литературу о нашем городе, достопримечательностях, людях с целью поиска и извлечения познавательной информации;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осуществлять расширенный поиск информации с использованием ресурсов домашней и школьной библиотек;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использовать знаково-символические средства, в том числе модели и схемы при работе с картой контурной, картой Оренбургской области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работать с атласом, глобусом и картой; находить на карте свой край и город; устанавливать причинно-следственные связи;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устанавливать аналогии.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Выпускник получит </w:t>
      </w:r>
      <w:proofErr w:type="spellStart"/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возможность</w:t>
      </w:r>
      <w:proofErr w:type="gramStart"/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амостоятельно</w:t>
      </w:r>
      <w:proofErr w:type="spell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подбирать литературу по теме;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 работать в семейных архивах.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ориентироваться в важнейших для региона событиях и фактах прошлого и настоящего; оценивать их возможное влияние на будущее;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приобретет способность к самооценке на основе критерия успешности учебной деятельности;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 приобретет способность развить в себе этические чувства - стыда, вины, совести - как регуляторов морального поведения.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получит возможность для формирования: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основ гражданской идентичности личности в форме осознания «Я» как гражданин г. Бугуруслана, чувства сопричастности и гордости за свой город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..</w:t>
      </w:r>
      <w:proofErr w:type="gramEnd"/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мотивации учебной деятельности, включающей социальные, учебно-познавательные, внешние и внутренние мотивы; эстетических чувств на основе знакомства с национальной культурой Оренбуржья; чувства гордости за свой город, за успехи своих земляков; </w:t>
      </w:r>
      <w:proofErr w:type="spell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эмпатии</w:t>
      </w:r>
      <w:proofErr w:type="spell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, как понимания и сопереживания чувствам других людей.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Коммуникативные: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научится: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понимать различные позиции других людей, отличные от собственной; ориентироваться на позицию партнера в общении;</w:t>
      </w:r>
      <w:proofErr w:type="gramEnd"/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учитывать разные мнения и стремление к координации различных позиций в сотрудничестве.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Выпускник получит возможность: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 готовить и выступать с сообщениями;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-формировать навыки коллективной и организаторской деятельности;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 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аргументировать свое мнение, координировать его с позициями партнеров при выработке общего решения в совместной деятельности.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Курс ориентирован на систематическую </w:t>
      </w:r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проектную деятельность младших </w:t>
      </w:r>
      <w:proofErr w:type="spellStart"/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школьников</w:t>
      </w:r>
      <w:proofErr w:type="gramStart"/>
      <w:r w:rsidRPr="00360B34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н</w:t>
      </w:r>
      <w:proofErr w:type="spell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2. Содержание программы внеурочной </w:t>
      </w:r>
      <w:proofErr w:type="spellStart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деятельности</w:t>
      </w:r>
      <w:proofErr w:type="gramStart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«М</w:t>
      </w:r>
      <w:proofErr w:type="gramEnd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оё</w:t>
      </w:r>
      <w:proofErr w:type="spellEnd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Оренбуржье»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Количество часов программы внеурочной деятельности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и их место в учебном плане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26"/>
        <w:gridCol w:w="710"/>
        <w:gridCol w:w="708"/>
        <w:gridCol w:w="850"/>
        <w:gridCol w:w="851"/>
        <w:gridCol w:w="992"/>
        <w:gridCol w:w="7229"/>
      </w:tblGrid>
      <w:tr w:rsidR="00360B34" w:rsidRPr="00360B34" w:rsidTr="00A86655">
        <w:trPr>
          <w:trHeight w:val="143"/>
        </w:trPr>
        <w:tc>
          <w:tcPr>
            <w:tcW w:w="42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разделов</w:t>
            </w:r>
          </w:p>
        </w:tc>
        <w:tc>
          <w:tcPr>
            <w:tcW w:w="71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360B34" w:rsidRPr="00360B34" w:rsidTr="00A86655">
        <w:trPr>
          <w:trHeight w:val="143"/>
        </w:trPr>
        <w:tc>
          <w:tcPr>
            <w:tcW w:w="42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семья. Наша школа. Родной город. Будем жить в ладу с природой.</w:t>
            </w:r>
          </w:p>
        </w:tc>
        <w:tc>
          <w:tcPr>
            <w:tcW w:w="71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  <w:vMerge w:val="restart"/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Убеждать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том, что настоящий гражданин любит свою Родину и гордится ею, изучает её историко-культурное, духовное наследие, верен своему гражданскому долгу и готов к защите Отечества;</w:t>
            </w:r>
          </w:p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высокий уровень самосознания, самодисциплина, 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сопереживанию, умение видеть прекрасное в окружающей жизни; </w:t>
            </w: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подрастающего поколения чувства российского патриотизма, умение находить взаимосвязь между человеком и обществом. </w:t>
            </w: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качествах и достоинствах женщин и мужчин, о роли детей в семье; сформирована правовая грамотность школьника; дети должны заботиться о своей семье, помогать взрослым, не создавать конфликтов, уметь держать данное слово. </w:t>
            </w: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историко-культурное, духовное наследие своей страны. </w:t>
            </w: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 на практике; работать с дополнительной литературой, наглядными пособиями;</w:t>
            </w:r>
          </w:p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собственную позицию;</w:t>
            </w:r>
          </w:p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и отстаивать свою точку зрения.</w:t>
            </w:r>
          </w:p>
        </w:tc>
      </w:tr>
      <w:tr w:rsidR="00360B34" w:rsidRPr="00360B34" w:rsidTr="00A86655">
        <w:trPr>
          <w:trHeight w:val="143"/>
        </w:trPr>
        <w:tc>
          <w:tcPr>
            <w:tcW w:w="426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Земля отцов -  моя земля. Природа родного края.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и быт жителей области. Населённые пункты Оренбуржья.</w:t>
            </w:r>
          </w:p>
        </w:tc>
        <w:tc>
          <w:tcPr>
            <w:tcW w:w="71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  <w:vMerge/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43"/>
        </w:trPr>
        <w:tc>
          <w:tcPr>
            <w:tcW w:w="426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Культурное наследие Оренбуржья. Без прошлого нет настоящего. Оренбургскому роду нет переводу.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  <w:vMerge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581"/>
        </w:trPr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родного города. Земля отцов - моя земля. Жизнь дана на добрые дела.</w:t>
            </w:r>
          </w:p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29" w:type="dxa"/>
            <w:vMerge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77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1 класс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  <w:t>Программа первого года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При подготовке к урокам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Проводится беседа о том, какие домашние животные живут рядом с человеком, давно ли человек одомашнил некоторых из них. Рассказывают о своих домашних любимцах, о том, как о них заботятся, какую радость общения дают они человеку, комментируют принесенные иллюстрации, показывают друг другу книги о животных, фотографии.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2 класс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Программа второго класса представляет собой курс «Природа Оренбургской области». Любой уголок нашей необъятной страны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главных достопримечательностей является природа. Данная программа раскрывает перед ребёнком мир неповторимой природы. Темы, включённые в курс, учитывают особенности восприятия и мышления младших школьников. Введение на начальном этапе изучения природных процессов в пропедевтическом курсе природоведения позволяет заложить у детей устойчивый интерес к родной природе, потребность в активно практической 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работе по охране растений и животных своего края, стремление к общению с окружающей действительностью, к познанию ее тайн. 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  <w:t>Желательно, чтобы во всех тематических уроках присутствовал колорит русской зимы. Ребята должны пережить радостные события и рассказать об этом в классе: первый снег, встреча с чародейкою-зимою в заколдованном зимнем лесу, парке красота заиндевевших деревьев в городе, праздник зимы в городе, где они живут.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Необходимо довести до сознания каждого, что дикая природа в опасности, и в значительной степени – по вине людей. В младших классах большое значение имеет освещение вопросов бережного отношения к природе на эмоциональном уровне, чтобы вызвать сопереживание детей. Учитель и дети подбирают и демонстрируют яркий иллюстративный материал о бедах природы: загрязнении реки и гибели птиц, рыб, других мелких животных, отравлении рыб в реках, куда стекают ядовитые промышленные отходы, хищнической вырубке лесов и т.д.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3 класс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  <w:t>Основное направление краеведения в 3 классе – литературно-художественное. Дети знакомятся с творчеством выдающихся людей нашего края – поэтов, писателей, художников. Главная цель – расширение кругозора учащихся, пополнение знаний об истории Оренбургской области, её людях, литературе, искусстве, спорте родного края. Задача курса – воспитывать нравственные качества личности: чувство уважения к людям и истории родного края, чувство гордости за своих земляков.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4 класс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ab/>
        <w:t>Программа 4 класса имеет историческое направление и нацелена на расширение знаний ребёнка об истории малой родины. Дети знакомятся с государственной символикой. Знакомство с этапами становления родного города, с историческими событиями.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ab/>
      </w: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proofErr w:type="gramStart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Основные виды деятельности: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проведение викторин, выставок рисунков, поделок, фотографий, сбор гербария, создание проектов, проведение исследований, написание мини-сочинений, мини-газет, создание электронных презентаций, участие в акциях по сохранению природы родного края, коллективно-творческие дела.</w:t>
      </w:r>
      <w:proofErr w:type="gramEnd"/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proofErr w:type="gramStart"/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Формы проведения: 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рассказ, демонстрация, чтение информационных текстов, экскурсия;  практическое занятие, викторина, консультация проблемная лекция, работа в музеях, встречи с участниками исторических событий, индивидуальная работа над проектом.</w:t>
      </w:r>
      <w:proofErr w:type="gramEnd"/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ab/>
        <w:t>Формы контроля:</w:t>
      </w: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В качестве основных форм при освоении данной программы рекомендуются следующие формы контроля: непосредственное участие младших школьников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в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праздниках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конкурсах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олимпиадах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концертах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- социальных </w:t>
      </w:r>
      <w:proofErr w:type="gramStart"/>
      <w:r w:rsidRPr="00360B34">
        <w:rPr>
          <w:rFonts w:ascii="Times New Roman" w:eastAsia="Calibri" w:hAnsi="Times New Roman" w:cs="Times New Roman"/>
          <w:iCs/>
          <w:sz w:val="28"/>
          <w:szCs w:val="28"/>
        </w:rPr>
        <w:t>проектах</w:t>
      </w:r>
      <w:proofErr w:type="gramEnd"/>
      <w:r w:rsidRPr="00360B34">
        <w:rPr>
          <w:rFonts w:ascii="Times New Roman" w:eastAsia="Calibri" w:hAnsi="Times New Roman" w:cs="Times New Roman"/>
          <w:iCs/>
          <w:sz w:val="28"/>
          <w:szCs w:val="28"/>
        </w:rPr>
        <w:t xml:space="preserve"> (коллективных творческих делах)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Устные выступления учащихся (подготовка сообщений и выступления с докладом). Анализ продуктов творческой деятельности ребенка.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Основным критерием результативности занятий по внеурочной деятельности «Моё Оренбуржье» выступает критерий сформированности у младших школьников эмоционально-ценностного отношения к истории, культуре и традициям малой родины, показателями которого можно считать: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 наличие устойчивого интереса к процессу освоения культурно-исторического наследия; активная познавательная позиция младшего школьника; участие в различных проектах, конференциях, исследованиях, конкурсах;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 широкая информированность (общая осведомленность, высокий уровень возрастной эрудиции ребенка);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овладение опытом самостоятельной творческой деятельности, связанной с изучением родного края (художественной, изобразительной, музыкальной, театрализованной деятельности, сочинительством)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iCs/>
          <w:sz w:val="28"/>
          <w:szCs w:val="28"/>
        </w:rPr>
        <w:t>- овладение опытом исследовательской и проектной деятельности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Тематическое планирование.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60B34">
        <w:rPr>
          <w:rFonts w:ascii="Times New Roman" w:eastAsia="Calibri" w:hAnsi="Times New Roman" w:cs="Times New Roman"/>
          <w:b/>
          <w:iCs/>
          <w:sz w:val="28"/>
          <w:szCs w:val="28"/>
        </w:rPr>
        <w:t>1 класс (17 часа)</w:t>
      </w: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104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2"/>
        <w:gridCol w:w="7880"/>
        <w:gridCol w:w="1418"/>
      </w:tblGrid>
      <w:tr w:rsidR="00360B34" w:rsidRPr="00360B34" w:rsidTr="00A86655">
        <w:trPr>
          <w:trHeight w:val="590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раздела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spellStart"/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Колич</w:t>
            </w:r>
            <w:proofErr w:type="spellEnd"/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. часов</w:t>
            </w:r>
          </w:p>
        </w:tc>
      </w:tr>
      <w:tr w:rsidR="00360B34" w:rsidRPr="00360B34" w:rsidTr="00A86655">
        <w:trPr>
          <w:trHeight w:val="397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Моя школа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</w:tr>
      <w:tr w:rsidR="00360B34" w:rsidRPr="00360B34" w:rsidTr="00A86655">
        <w:trPr>
          <w:trHeight w:val="29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Я и моя семья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</w:tr>
      <w:tr w:rsidR="00360B34" w:rsidRPr="00360B34" w:rsidTr="00A86655">
        <w:trPr>
          <w:trHeight w:val="29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Будем жить в ладу с природой.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6</w:t>
            </w:r>
          </w:p>
        </w:tc>
      </w:tr>
      <w:tr w:rsidR="00360B34" w:rsidRPr="00360B34" w:rsidTr="00A86655">
        <w:trPr>
          <w:trHeight w:val="585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Наш 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</w:p>
        </w:tc>
      </w:tr>
      <w:tr w:rsidR="00360B34" w:rsidRPr="00360B34" w:rsidTr="00A86655">
        <w:trPr>
          <w:trHeight w:val="29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Люди нашего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</w:tr>
      <w:tr w:rsidR="00360B34" w:rsidRPr="00360B34" w:rsidTr="00A86655">
        <w:trPr>
          <w:trHeight w:val="297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ind w:left="17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</w:tr>
      <w:tr w:rsidR="00360B34" w:rsidRPr="00360B34" w:rsidTr="00A86655">
        <w:trPr>
          <w:trHeight w:val="312"/>
          <w:jc w:val="center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8"/>
              </w:rPr>
              <w:t>17 часа</w:t>
            </w:r>
          </w:p>
        </w:tc>
      </w:tr>
    </w:tbl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60B34" w:rsidRPr="00360B34" w:rsidRDefault="00360B34" w:rsidP="00360B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B34">
        <w:rPr>
          <w:rFonts w:ascii="Times New Roman" w:eastAsia="Calibri" w:hAnsi="Times New Roman" w:cs="Times New Roman"/>
          <w:b/>
          <w:sz w:val="24"/>
          <w:szCs w:val="24"/>
        </w:rPr>
        <w:t>3. КАЛЕНДАРНО-ТЕМАТИЧЕСКОЕ ПЛАНИРОВАНИЕ</w:t>
      </w:r>
    </w:p>
    <w:p w:rsidR="00360B34" w:rsidRPr="00360B34" w:rsidRDefault="00360B34" w:rsidP="00360B34">
      <w:pPr>
        <w:rPr>
          <w:rFonts w:ascii="Times New Roman" w:eastAsia="Calibri" w:hAnsi="Times New Roman" w:cs="Times New Roman"/>
          <w:sz w:val="24"/>
          <w:szCs w:val="24"/>
        </w:rPr>
      </w:pPr>
      <w:r w:rsidRPr="00360B34">
        <w:rPr>
          <w:rFonts w:ascii="Times New Roman" w:eastAsia="Calibri" w:hAnsi="Times New Roman" w:cs="Times New Roman"/>
          <w:sz w:val="24"/>
          <w:szCs w:val="24"/>
        </w:rPr>
        <w:t>Количество часов:</w:t>
      </w:r>
    </w:p>
    <w:p w:rsidR="00360B34" w:rsidRPr="00360B34" w:rsidRDefault="00360B34" w:rsidP="00360B34">
      <w:pPr>
        <w:rPr>
          <w:rFonts w:ascii="Times New Roman" w:eastAsia="Calibri" w:hAnsi="Times New Roman" w:cs="Times New Roman"/>
          <w:sz w:val="24"/>
          <w:szCs w:val="24"/>
        </w:rPr>
      </w:pPr>
      <w:r w:rsidRPr="00360B34">
        <w:rPr>
          <w:rFonts w:ascii="Times New Roman" w:eastAsia="Calibri" w:hAnsi="Times New Roman" w:cs="Times New Roman"/>
          <w:sz w:val="24"/>
          <w:szCs w:val="24"/>
        </w:rPr>
        <w:t>всего в  год –17 часа;</w:t>
      </w:r>
    </w:p>
    <w:p w:rsidR="00360B34" w:rsidRPr="00360B34" w:rsidRDefault="00360B34" w:rsidP="00360B34">
      <w:pPr>
        <w:rPr>
          <w:rFonts w:ascii="Times New Roman" w:eastAsia="Calibri" w:hAnsi="Times New Roman" w:cs="Times New Roman"/>
          <w:sz w:val="24"/>
          <w:szCs w:val="24"/>
        </w:rPr>
      </w:pPr>
      <w:r w:rsidRPr="00360B34">
        <w:rPr>
          <w:rFonts w:ascii="Times New Roman" w:eastAsia="Calibri" w:hAnsi="Times New Roman" w:cs="Times New Roman"/>
          <w:sz w:val="24"/>
          <w:szCs w:val="24"/>
        </w:rPr>
        <w:t>в неделю - 1 час</w:t>
      </w:r>
    </w:p>
    <w:tbl>
      <w:tblPr>
        <w:tblpPr w:leftFromText="180" w:rightFromText="180" w:vertAnchor="text" w:horzAnchor="margin" w:tblpY="27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686"/>
        <w:gridCol w:w="3827"/>
        <w:gridCol w:w="2835"/>
        <w:gridCol w:w="1417"/>
      </w:tblGrid>
      <w:tr w:rsidR="00360B34" w:rsidRPr="00360B34" w:rsidTr="00A86655">
        <w:trPr>
          <w:trHeight w:val="239"/>
        </w:trPr>
        <w:tc>
          <w:tcPr>
            <w:tcW w:w="817" w:type="dxa"/>
            <w:vMerge w:val="restart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0348" w:type="dxa"/>
            <w:gridSpan w:val="3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vMerge w:val="restart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60B34" w:rsidRPr="00360B34" w:rsidTr="00A86655">
        <w:trPr>
          <w:trHeight w:val="353"/>
        </w:trPr>
        <w:tc>
          <w:tcPr>
            <w:tcW w:w="817" w:type="dxa"/>
            <w:vMerge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vMerge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405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360B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«Моя школа» (2ч)</w:t>
            </w:r>
          </w:p>
        </w:tc>
      </w:tr>
      <w:tr w:rsidR="00360B34" w:rsidRPr="00360B34" w:rsidTr="00A86655">
        <w:trPr>
          <w:trHeight w:val="35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 – мой дом.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Уметь корректировать, т.е. вносить изменения в способ действия, в случае расхождения с правилом, эталоном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внутреннюю  позицию школьника на уровне положительного отношения к школе.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35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353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моя семья» (2 ч)</w:t>
            </w:r>
          </w:p>
        </w:tc>
      </w:tr>
      <w:tr w:rsidR="00360B34" w:rsidRPr="00360B34" w:rsidTr="00A86655">
        <w:trPr>
          <w:trHeight w:val="143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Мои увлечения.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составить рассказ о себе и своих увлечениях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Уметь слушать и вступать в диалог. Ставить вопросы, обращаться за помощью, формулировать свои затруднения.</w:t>
            </w:r>
          </w:p>
        </w:tc>
        <w:tc>
          <w:tcPr>
            <w:tcW w:w="2835" w:type="dxa"/>
            <w:vMerge w:val="restart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мотив, реализующий потребность в социально значимой и социально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847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Мой дом. Мой двор. Моя улица. Безопасный путь от дома до школы.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Определять, в каких источниках можно найти необходимую информацию. Контролировать и оценивать процесс и результат деятельности</w:t>
            </w:r>
            <w:proofErr w:type="gram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Умение осознанно и произвольно строить речевое высказывание</w:t>
            </w:r>
            <w:proofErr w:type="gramStart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</w:t>
            </w:r>
            <w:proofErr w:type="gramEnd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онтролировать и оценивать процесс и результат деятельности.</w:t>
            </w:r>
          </w:p>
        </w:tc>
        <w:tc>
          <w:tcPr>
            <w:tcW w:w="2835" w:type="dxa"/>
            <w:vMerge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447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«Наш город»  (4 ч)</w:t>
            </w:r>
          </w:p>
        </w:tc>
      </w:tr>
      <w:tr w:rsidR="00360B34" w:rsidRPr="00360B34" w:rsidTr="00A86655">
        <w:trPr>
          <w:trHeight w:val="879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моего города. Где мы живем. Обзорная</w:t>
            </w:r>
            <w:r w:rsidRPr="00360B34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по городу.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Извлечение необходимой информации, анализ информации.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835" w:type="dxa"/>
            <w:vMerge w:val="restart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и способность к саморазвитию. Ощущение уважения к истории, к культуре своего народа. 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415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Символы нашего города.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Знать: герб и гимн нашего города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  <w:vMerge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415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Достопримечательности города.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памятных местах и достопримечательностях города.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Ощущение уважения к истории, к памятникам города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262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работа. Конкурс рисунков «Наш город».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памятных местах и достопримечательностях города.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Определять, в каких источниках можно найти необходимую информацию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саморазвитию. Эстетические потребности, ценности и чувства.</w:t>
            </w: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553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«Будем жить в ладу с природой</w:t>
            </w: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 (6 ч)</w:t>
            </w:r>
          </w:p>
        </w:tc>
      </w:tr>
      <w:tr w:rsidR="00360B34" w:rsidRPr="00360B34" w:rsidTr="00A86655">
        <w:trPr>
          <w:trHeight w:val="1502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Красота природы родного края.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общую цель и пути её достижения.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Договариваться о распределении функции и ролей в совместной деятельности.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Предлагать помощь и сотрудничество.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саморазвитию. Эстетические потребности, ценности и чувства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121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Растения нашего края.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Познакомиться с разнообразием животного и растительного мира оренбургской области. Построение рассуждения.</w:t>
            </w:r>
          </w:p>
          <w:p w:rsidR="00360B34" w:rsidRPr="00360B34" w:rsidRDefault="00360B34" w:rsidP="00360B34">
            <w:pPr>
              <w:keepNext/>
              <w:keepLines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Осуществлять сравнение, устанавливать причинно-следственные связи. Определять, в каких источниках можно найти необходимую информацию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своему народу, родине. Освоение личностного смысла учения, желания учиться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55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Полезные   ископаемые. Какие полезные ископаемые добывают в нашем крае.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полезных ископаемых края.</w:t>
            </w:r>
          </w:p>
        </w:tc>
        <w:tc>
          <w:tcPr>
            <w:tcW w:w="3827" w:type="dxa"/>
            <w:vMerge w:val="restart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Умение осознанно и произвольно строить речевое высказывание</w:t>
            </w:r>
            <w:proofErr w:type="gramStart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</w:t>
            </w:r>
            <w:proofErr w:type="gramEnd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онтролировать и оценивать процесс и результат деятельности.</w:t>
            </w:r>
          </w:p>
        </w:tc>
        <w:tc>
          <w:tcPr>
            <w:tcW w:w="2835" w:type="dxa"/>
            <w:vMerge w:val="restart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саморазвитию. Ощущение уважения к истории, к культуре своего народа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55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Первая нефть Бугуруслана.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 о первой добычи нефти в Бугуруслане</w:t>
            </w:r>
          </w:p>
        </w:tc>
        <w:tc>
          <w:tcPr>
            <w:tcW w:w="3827" w:type="dxa"/>
            <w:vMerge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784"/>
        </w:trPr>
        <w:tc>
          <w:tcPr>
            <w:tcW w:w="8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13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Сельское хозяйство. Что растет на полях нашего края.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гербарных экземпляров культурных растений встречающихся на территории края. Загадки о растениях поля.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Удерживать цель деятельности до получения результата. Соотносить выполненное задание с предложенным образцом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саморазвитию. Эстетические потребности, ценности и чувства.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603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«Что я знаю о своем крае?"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простой план деятельности, находить нужную информацию, наблюдать и делать выводы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Планировать свои  действия в соответствии с поставленной задачей</w:t>
            </w:r>
            <w:proofErr w:type="gramStart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Допускать возможность существования различных точек зрения . Задавать вопросы 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554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«Люди нашего края»  </w:t>
            </w:r>
            <w:proofErr w:type="gramStart"/>
            <w:r w:rsidRPr="00360B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( </w:t>
            </w:r>
            <w:proofErr w:type="gramEnd"/>
            <w:r w:rsidRPr="00360B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 ч)</w:t>
            </w:r>
          </w:p>
        </w:tc>
      </w:tr>
      <w:tr w:rsidR="00360B34" w:rsidRPr="00360B34" w:rsidTr="00A86655">
        <w:trPr>
          <w:trHeight w:val="554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B34">
              <w:rPr>
                <w:rFonts w:ascii="Times New Roman" w:eastAsia="Calibri" w:hAnsi="Times New Roman" w:cs="Times New Roman"/>
                <w:color w:val="000000"/>
                <w:sz w:val="24"/>
              </w:rPr>
              <w:t>Люди, прославившие наш город.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Расширить сведения о людях, прославивших наш город: художники, актеры, писатели, поэты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Планировать свои  действия в соответствии с поставленной задачей 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Устанавливать соответствие предметной и символической модели </w:t>
            </w: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установленные правила в планировании способа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gram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 для регуляции своего действия.</w:t>
            </w:r>
          </w:p>
        </w:tc>
        <w:tc>
          <w:tcPr>
            <w:tcW w:w="2835" w:type="dxa"/>
            <w:vMerge w:val="restart"/>
          </w:tcPr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возможности различных позиций и </w:t>
            </w:r>
            <w:proofErr w:type="gram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точек</w:t>
            </w:r>
            <w:proofErr w:type="gram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 на </w:t>
            </w:r>
            <w:proofErr w:type="gram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либо предмет и вопрос.</w:t>
            </w:r>
          </w:p>
          <w:p w:rsidR="00360B34" w:rsidRPr="00360B34" w:rsidRDefault="00360B34" w:rsidP="00360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договариваться, находить общее решение</w:t>
            </w:r>
          </w:p>
          <w:p w:rsidR="00360B34" w:rsidRPr="00360B34" w:rsidRDefault="00360B34" w:rsidP="0036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 </w:t>
            </w: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1502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Наши земляки в годы Великой Отечественной войны.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к мемориалу памяти. Монумент «Вечная </w:t>
            </w: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Слава».</w:t>
            </w: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Умение осознанно и произвольно строить речевое высказывание</w:t>
            </w:r>
            <w:proofErr w:type="gramStart"/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онтролировать и оценивать процесс и результат деятельности. Расширение знаний о земляках – героях ВОВ, </w:t>
            </w: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город Бугуруслан в годы ВОВ.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Планировать свои  действия в соответствии с поставленной задачей </w:t>
            </w:r>
          </w:p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60B34" w:rsidRPr="00360B34" w:rsidRDefault="00360B34" w:rsidP="0036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60B34" w:rsidRPr="00360B34" w:rsidTr="00A86655">
        <w:trPr>
          <w:trHeight w:val="320"/>
        </w:trPr>
        <w:tc>
          <w:tcPr>
            <w:tcW w:w="15417" w:type="dxa"/>
            <w:gridSpan w:val="6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Итоговое занятие (1 ч) </w:t>
            </w:r>
          </w:p>
        </w:tc>
      </w:tr>
      <w:tr w:rsidR="00360B34" w:rsidRPr="00360B34" w:rsidTr="00A86655">
        <w:trPr>
          <w:trHeight w:val="1502"/>
        </w:trPr>
        <w:tc>
          <w:tcPr>
            <w:tcW w:w="817" w:type="dxa"/>
          </w:tcPr>
          <w:p w:rsidR="00360B34" w:rsidRPr="00360B34" w:rsidRDefault="00360B34" w:rsidP="00360B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63" w:right="39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Люблю тебя, мой край родной! (итоговое занятие).</w:t>
            </w:r>
          </w:p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60B34" w:rsidRPr="00360B34" w:rsidRDefault="00360B34" w:rsidP="00360B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знаний о родном крае. Умение осознанно и произвольно строить речевое высказывание</w:t>
            </w:r>
          </w:p>
        </w:tc>
        <w:tc>
          <w:tcPr>
            <w:tcW w:w="3827" w:type="dxa"/>
          </w:tcPr>
          <w:p w:rsidR="00360B34" w:rsidRPr="00360B34" w:rsidRDefault="00360B34" w:rsidP="00360B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 Использовать речь для регуляции своего действия.</w:t>
            </w:r>
          </w:p>
        </w:tc>
        <w:tc>
          <w:tcPr>
            <w:tcW w:w="2835" w:type="dxa"/>
          </w:tcPr>
          <w:p w:rsidR="00360B34" w:rsidRPr="00360B34" w:rsidRDefault="00360B34" w:rsidP="0036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адекватное понимание причин успешности или </w:t>
            </w:r>
            <w:proofErr w:type="spellStart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36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деятельности. </w:t>
            </w:r>
          </w:p>
          <w:p w:rsidR="00360B34" w:rsidRPr="00360B34" w:rsidRDefault="00360B34" w:rsidP="00360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B34" w:rsidRPr="00360B34" w:rsidRDefault="00360B34" w:rsidP="00360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60B34" w:rsidRPr="00360B34" w:rsidRDefault="00360B34" w:rsidP="00360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B34" w:rsidRPr="00360B34" w:rsidRDefault="00360B34" w:rsidP="00360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B34" w:rsidRPr="00360B34" w:rsidRDefault="00360B34" w:rsidP="00360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B34" w:rsidRPr="00360B34" w:rsidRDefault="00360B34" w:rsidP="00360B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0B34" w:rsidRPr="00360B34" w:rsidRDefault="00360B34" w:rsidP="00360B34">
      <w:pPr>
        <w:jc w:val="center"/>
        <w:rPr>
          <w:rFonts w:ascii="Calibri" w:eastAsia="Calibri" w:hAnsi="Calibri" w:cs="Times New Roman"/>
          <w:b/>
        </w:rPr>
      </w:pPr>
    </w:p>
    <w:p w:rsidR="00360B34" w:rsidRPr="00360B34" w:rsidRDefault="00360B34" w:rsidP="00360B34">
      <w:pPr>
        <w:jc w:val="center"/>
        <w:rPr>
          <w:rFonts w:ascii="Calibri" w:eastAsia="Calibri" w:hAnsi="Calibri" w:cs="Times New Roman"/>
          <w:b/>
        </w:rPr>
      </w:pPr>
    </w:p>
    <w:p w:rsidR="00360B34" w:rsidRPr="00360B34" w:rsidRDefault="00360B34" w:rsidP="00360B34">
      <w:pPr>
        <w:jc w:val="center"/>
        <w:rPr>
          <w:rFonts w:ascii="Calibri" w:eastAsia="Calibri" w:hAnsi="Calibri" w:cs="Times New Roman"/>
          <w:b/>
        </w:rPr>
      </w:pPr>
    </w:p>
    <w:p w:rsidR="00360B34" w:rsidRPr="00360B34" w:rsidRDefault="00360B34" w:rsidP="00360B34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right="39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D6EE5" w:rsidRPr="00360B34" w:rsidRDefault="002D6EE5" w:rsidP="00360B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6EE5" w:rsidRPr="00360B34" w:rsidSect="00E422DD">
      <w:pgSz w:w="16838" w:h="11906" w:orient="landscape"/>
      <w:pgMar w:top="851" w:right="284" w:bottom="284" w:left="85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71" w:rsidRDefault="005D7071">
      <w:pPr>
        <w:spacing w:after="0" w:line="240" w:lineRule="auto"/>
      </w:pPr>
      <w:r>
        <w:separator/>
      </w:r>
    </w:p>
  </w:endnote>
  <w:endnote w:type="continuationSeparator" w:id="0">
    <w:p w:rsidR="005D7071" w:rsidRDefault="005D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4D" w:rsidRDefault="00360B3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04644D" w:rsidRDefault="005D70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4D" w:rsidRDefault="00360B3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362">
      <w:rPr>
        <w:noProof/>
      </w:rPr>
      <w:t>17</w:t>
    </w:r>
    <w:r>
      <w:rPr>
        <w:noProof/>
      </w:rPr>
      <w:fldChar w:fldCharType="end"/>
    </w:r>
  </w:p>
  <w:p w:rsidR="0004644D" w:rsidRDefault="005D707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4D" w:rsidRDefault="005D7071">
    <w:pPr>
      <w:pStyle w:val="a3"/>
      <w:jc w:val="right"/>
    </w:pPr>
  </w:p>
  <w:p w:rsidR="0004644D" w:rsidRDefault="005D70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71" w:rsidRDefault="005D7071">
      <w:pPr>
        <w:spacing w:after="0" w:line="240" w:lineRule="auto"/>
      </w:pPr>
      <w:r>
        <w:separator/>
      </w:r>
    </w:p>
  </w:footnote>
  <w:footnote w:type="continuationSeparator" w:id="0">
    <w:p w:rsidR="005D7071" w:rsidRDefault="005D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30A"/>
    <w:multiLevelType w:val="hybridMultilevel"/>
    <w:tmpl w:val="802802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68"/>
    <w:rsid w:val="002D6EE5"/>
    <w:rsid w:val="00360B34"/>
    <w:rsid w:val="004A2B68"/>
    <w:rsid w:val="005D7071"/>
    <w:rsid w:val="00E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0B34"/>
  </w:style>
  <w:style w:type="paragraph" w:styleId="a5">
    <w:name w:val="Balloon Text"/>
    <w:basedOn w:val="a"/>
    <w:link w:val="a6"/>
    <w:uiPriority w:val="99"/>
    <w:semiHidden/>
    <w:unhideWhenUsed/>
    <w:rsid w:val="00E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0B34"/>
  </w:style>
  <w:style w:type="paragraph" w:styleId="a5">
    <w:name w:val="Balloon Text"/>
    <w:basedOn w:val="a"/>
    <w:link w:val="a6"/>
    <w:uiPriority w:val="99"/>
    <w:semiHidden/>
    <w:unhideWhenUsed/>
    <w:rsid w:val="00E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3100</Words>
  <Characters>17673</Characters>
  <Application>Microsoft Office Word</Application>
  <DocSecurity>0</DocSecurity>
  <Lines>147</Lines>
  <Paragraphs>41</Paragraphs>
  <ScaleCrop>false</ScaleCrop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2024-09-26T07:46:00Z</dcterms:created>
  <dcterms:modified xsi:type="dcterms:W3CDTF">2024-09-26T13:03:00Z</dcterms:modified>
</cp:coreProperties>
</file>